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D7C5E" w14:textId="77777777" w:rsidR="00963C6D" w:rsidRDefault="00963C6D" w:rsidP="00963C6D">
      <w:pPr>
        <w:jc w:val="center"/>
        <w:rPr>
          <w:sz w:val="36"/>
          <w:szCs w:val="36"/>
          <w:lang w:val="en-US"/>
        </w:rPr>
      </w:pPr>
      <w:r>
        <w:rPr>
          <w:sz w:val="36"/>
          <w:szCs w:val="36"/>
          <w:lang w:val="en-US"/>
        </w:rPr>
        <w:t>RESL 1500 Reflective Essay</w:t>
      </w:r>
    </w:p>
    <w:p w14:paraId="7B790F17" w14:textId="77777777" w:rsidR="00963C6D" w:rsidRDefault="00963C6D" w:rsidP="00963C6D">
      <w:pPr>
        <w:jc w:val="center"/>
        <w:rPr>
          <w:sz w:val="28"/>
          <w:szCs w:val="28"/>
          <w:lang w:val="en-US"/>
        </w:rPr>
      </w:pPr>
      <w:r>
        <w:rPr>
          <w:sz w:val="28"/>
          <w:szCs w:val="28"/>
          <w:lang w:val="en-US"/>
        </w:rPr>
        <w:t>Mason Swanton</w:t>
      </w:r>
    </w:p>
    <w:p w14:paraId="6E44E9C0" w14:textId="77777777" w:rsidR="00963C6D" w:rsidRDefault="00963C6D" w:rsidP="00963C6D">
      <w:pPr>
        <w:jc w:val="center"/>
        <w:rPr>
          <w:sz w:val="28"/>
          <w:szCs w:val="28"/>
          <w:lang w:val="en-US"/>
        </w:rPr>
      </w:pPr>
    </w:p>
    <w:p w14:paraId="64C86974" w14:textId="77777777" w:rsidR="00963C6D" w:rsidRDefault="00963C6D" w:rsidP="00963C6D">
      <w:pPr>
        <w:spacing w:line="480" w:lineRule="auto"/>
        <w:rPr>
          <w:sz w:val="24"/>
          <w:szCs w:val="24"/>
          <w:lang w:val="en-US"/>
        </w:rPr>
      </w:pPr>
      <w:r>
        <w:rPr>
          <w:sz w:val="24"/>
          <w:szCs w:val="24"/>
          <w:lang w:val="en-US"/>
        </w:rPr>
        <w:t xml:space="preserve">When I first started university, I wasn’t fully sure what I wanted to do, but I knew I wanted a path in science and, possibly, a career in some sort of medical field. This led me to prioritize biology and chemistry courses which then led me to discover my interest in chemistry. Whilst taking my second-year organic chemistry course, I found myself fascinated with how we could understand reactions and then propose ideas for how that reaction may happen. This was further amplified in the lab by synthesizing products and using various methods to identify those products. </w:t>
      </w:r>
    </w:p>
    <w:p w14:paraId="778266F9" w14:textId="77777777" w:rsidR="00963C6D" w:rsidRDefault="00963C6D" w:rsidP="00963C6D">
      <w:pPr>
        <w:spacing w:line="480" w:lineRule="auto"/>
        <w:rPr>
          <w:sz w:val="24"/>
          <w:szCs w:val="24"/>
          <w:lang w:val="en-US"/>
        </w:rPr>
      </w:pPr>
      <w:r>
        <w:rPr>
          <w:sz w:val="24"/>
          <w:szCs w:val="24"/>
          <w:lang w:val="en-US"/>
        </w:rPr>
        <w:t xml:space="preserve">While I knew I wanted to further my chemistry degree, at the time, my focus was on courses and completing my major. I had no idea about all the undergraduate research opportunities that students could take part in. The idea of in-depth research felt to be more of a master’s or PhD student thing that was only introduced lightly to undergraduate students through lab experiments and small in-lab research. It wasn’t until my fourth year that I heard from another student, who was thinking of doing a directed study, that a professor could help guide you through your own research project over the course of a semester or two. After hearing about this, I immediately began brainstorming what it would be like to do a directed study. I felt that my report writing skills wouldn’t be able to measure up, or that I wouldn’t be able to even come up with an idea. Despite these worries, I spoke to a couple of teachers and ended up with an experiment idea, supervised by my chemistry professor Dr. Bruno </w:t>
      </w:r>
      <w:proofErr w:type="spellStart"/>
      <w:r>
        <w:rPr>
          <w:sz w:val="24"/>
          <w:szCs w:val="24"/>
          <w:lang w:val="en-US"/>
        </w:rPr>
        <w:t>Cinel</w:t>
      </w:r>
      <w:proofErr w:type="spellEnd"/>
      <w:r>
        <w:rPr>
          <w:sz w:val="24"/>
          <w:szCs w:val="24"/>
          <w:lang w:val="en-US"/>
        </w:rPr>
        <w:t xml:space="preserve"> and co-supervised by Dr. Jess Allingham.</w:t>
      </w:r>
    </w:p>
    <w:p w14:paraId="60B54482" w14:textId="77777777" w:rsidR="00963C6D" w:rsidRDefault="00963C6D" w:rsidP="00963C6D">
      <w:pPr>
        <w:spacing w:line="480" w:lineRule="auto"/>
        <w:rPr>
          <w:sz w:val="24"/>
          <w:szCs w:val="24"/>
          <w:lang w:val="en-US"/>
        </w:rPr>
      </w:pPr>
      <w:r>
        <w:rPr>
          <w:sz w:val="24"/>
          <w:szCs w:val="24"/>
          <w:lang w:val="en-US"/>
        </w:rPr>
        <w:lastRenderedPageBreak/>
        <w:t xml:space="preserve">Participating in, and completing, a directed study opened up a vast side of chemistry for undergrad students I never knew existed. Additionally, it expanded my knowledge in a way normal course labs couldn’t. Throughout this directed study, I was given ideas or periodically checked </w:t>
      </w:r>
      <w:proofErr w:type="gramStart"/>
      <w:r>
        <w:rPr>
          <w:sz w:val="24"/>
          <w:szCs w:val="24"/>
          <w:lang w:val="en-US"/>
        </w:rPr>
        <w:t>in on</w:t>
      </w:r>
      <w:proofErr w:type="gramEnd"/>
      <w:r>
        <w:rPr>
          <w:sz w:val="24"/>
          <w:szCs w:val="24"/>
          <w:lang w:val="en-US"/>
        </w:rPr>
        <w:t xml:space="preserve"> by Dr. </w:t>
      </w:r>
      <w:proofErr w:type="spellStart"/>
      <w:r>
        <w:rPr>
          <w:sz w:val="24"/>
          <w:szCs w:val="24"/>
          <w:lang w:val="en-US"/>
        </w:rPr>
        <w:t>Cinel</w:t>
      </w:r>
      <w:proofErr w:type="spellEnd"/>
      <w:r>
        <w:rPr>
          <w:sz w:val="24"/>
          <w:szCs w:val="24"/>
          <w:lang w:val="en-US"/>
        </w:rPr>
        <w:t>, however, unlike normal labs, I was the one running the experiment and deciding what steps to take and how to time-manage. Since completing the directed study, I now have a large amount of experience in running IR instruments as well as chemical management on my own. Furthermore, I feel far more comfortable researching papers to gather information or ideas and how to connect with other chemistry professors in the community as I had reached out to a Dr. Michael T. Wentzel to discuss his ongoing research for a lab around dental polymers. Two main benefits of the directed study running two semesters, besides in-lab skills, was that I could continuously write my report while simultaneously getting more in depth and personalized feedback from my supervisor and co-supervisor, greatly improving my report writing. In addition to this, my time management and understanding have improved. Most students will only have experience with a three-week long laboratory in some upper-level lab courses. The directed study teaches you how to properly plan a 6-month experiment and how to juggle topic research, in lab experimentation, and out of lab report writing.</w:t>
      </w:r>
    </w:p>
    <w:p w14:paraId="2512185A" w14:textId="77777777" w:rsidR="00963C6D" w:rsidRDefault="00963C6D" w:rsidP="00963C6D">
      <w:pPr>
        <w:spacing w:line="480" w:lineRule="auto"/>
        <w:rPr>
          <w:sz w:val="24"/>
          <w:szCs w:val="24"/>
          <w:lang w:val="en-US"/>
        </w:rPr>
      </w:pPr>
      <w:r>
        <w:rPr>
          <w:sz w:val="24"/>
          <w:szCs w:val="24"/>
          <w:lang w:val="en-US"/>
        </w:rPr>
        <w:t xml:space="preserve">Despite only scratching the surface, my time with research has taught me so much about what opportunities lie in chemistry. It has also helped me grow not only as a student, but also as a teacher myself for my fellow students. When </w:t>
      </w:r>
      <w:proofErr w:type="gramStart"/>
      <w:r>
        <w:rPr>
          <w:sz w:val="24"/>
          <w:szCs w:val="24"/>
          <w:lang w:val="en-US"/>
        </w:rPr>
        <w:t>you</w:t>
      </w:r>
      <w:proofErr w:type="gramEnd"/>
      <w:r>
        <w:rPr>
          <w:sz w:val="24"/>
          <w:szCs w:val="24"/>
          <w:lang w:val="en-US"/>
        </w:rPr>
        <w:t xml:space="preserve"> complete research projects or attend research events, you learn skills in communication as well as skills I mentioned before like time-management and report writing. I know it’s quite common for students to </w:t>
      </w:r>
      <w:r>
        <w:rPr>
          <w:sz w:val="24"/>
          <w:szCs w:val="24"/>
          <w:lang w:val="en-US"/>
        </w:rPr>
        <w:lastRenderedPageBreak/>
        <w:t>struggle with public speaking, so being able to have experience with this allows me to help guide future students in their research prospects. While it seems obvious now, I never would’ve imagined being able to do research into creating dental polymers and my hope going forward is to be able to continue in research around the synthesis of molecules important in health-related fields.</w:t>
      </w:r>
    </w:p>
    <w:p w14:paraId="423D0877" w14:textId="77777777" w:rsidR="00963C6D" w:rsidRDefault="00963C6D" w:rsidP="00963C6D">
      <w:pPr>
        <w:spacing w:line="480" w:lineRule="auto"/>
        <w:rPr>
          <w:sz w:val="24"/>
          <w:szCs w:val="24"/>
          <w:lang w:val="en-US"/>
        </w:rPr>
      </w:pPr>
      <w:r>
        <w:rPr>
          <w:sz w:val="24"/>
          <w:szCs w:val="24"/>
          <w:lang w:val="en-US"/>
        </w:rPr>
        <w:t>Looking back on my years as an undergraduate, where I feel I missed out most was not knowing about or participating in more research/chemistry opportunities. If I could go back and advise my younger self, it would be to get into TA opportunities, participate in group research projects, seek out conferences and poster presentations because the skills you learn through research are the same skills you will use when you take your Master’s, PhD, or even into your career.</w:t>
      </w:r>
    </w:p>
    <w:p w14:paraId="68C66FBB" w14:textId="77777777" w:rsidR="00DD1D7C" w:rsidRDefault="00DD1D7C"/>
    <w:sectPr w:rsidR="00DD1D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C6D"/>
    <w:rsid w:val="00015A1F"/>
    <w:rsid w:val="002D0EAF"/>
    <w:rsid w:val="002D6B12"/>
    <w:rsid w:val="00573F7C"/>
    <w:rsid w:val="00697208"/>
    <w:rsid w:val="00963C6D"/>
    <w:rsid w:val="00C209E1"/>
    <w:rsid w:val="00DD1D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CE8B6"/>
  <w15:chartTrackingRefBased/>
  <w15:docId w15:val="{6713D4B8-FA22-47A3-901A-F79F398D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C6D"/>
  </w:style>
  <w:style w:type="paragraph" w:styleId="Heading1">
    <w:name w:val="heading 1"/>
    <w:basedOn w:val="Normal"/>
    <w:next w:val="Normal"/>
    <w:link w:val="Heading1Char"/>
    <w:uiPriority w:val="9"/>
    <w:qFormat/>
    <w:rsid w:val="00963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C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C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C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C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C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C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C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C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C6D"/>
    <w:rPr>
      <w:rFonts w:eastAsiaTheme="majorEastAsia" w:cstheme="majorBidi"/>
      <w:color w:val="272727" w:themeColor="text1" w:themeTint="D8"/>
    </w:rPr>
  </w:style>
  <w:style w:type="paragraph" w:styleId="Title">
    <w:name w:val="Title"/>
    <w:basedOn w:val="Normal"/>
    <w:next w:val="Normal"/>
    <w:link w:val="TitleChar"/>
    <w:uiPriority w:val="10"/>
    <w:qFormat/>
    <w:rsid w:val="00963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C6D"/>
    <w:pPr>
      <w:spacing w:before="160"/>
      <w:jc w:val="center"/>
    </w:pPr>
    <w:rPr>
      <w:i/>
      <w:iCs/>
      <w:color w:val="404040" w:themeColor="text1" w:themeTint="BF"/>
    </w:rPr>
  </w:style>
  <w:style w:type="character" w:customStyle="1" w:styleId="QuoteChar">
    <w:name w:val="Quote Char"/>
    <w:basedOn w:val="DefaultParagraphFont"/>
    <w:link w:val="Quote"/>
    <w:uiPriority w:val="29"/>
    <w:rsid w:val="00963C6D"/>
    <w:rPr>
      <w:i/>
      <w:iCs/>
      <w:color w:val="404040" w:themeColor="text1" w:themeTint="BF"/>
    </w:rPr>
  </w:style>
  <w:style w:type="paragraph" w:styleId="ListParagraph">
    <w:name w:val="List Paragraph"/>
    <w:basedOn w:val="Normal"/>
    <w:uiPriority w:val="34"/>
    <w:qFormat/>
    <w:rsid w:val="00963C6D"/>
    <w:pPr>
      <w:ind w:left="720"/>
      <w:contextualSpacing/>
    </w:pPr>
  </w:style>
  <w:style w:type="character" w:styleId="IntenseEmphasis">
    <w:name w:val="Intense Emphasis"/>
    <w:basedOn w:val="DefaultParagraphFont"/>
    <w:uiPriority w:val="21"/>
    <w:qFormat/>
    <w:rsid w:val="00963C6D"/>
    <w:rPr>
      <w:i/>
      <w:iCs/>
      <w:color w:val="0F4761" w:themeColor="accent1" w:themeShade="BF"/>
    </w:rPr>
  </w:style>
  <w:style w:type="paragraph" w:styleId="IntenseQuote">
    <w:name w:val="Intense Quote"/>
    <w:basedOn w:val="Normal"/>
    <w:next w:val="Normal"/>
    <w:link w:val="IntenseQuoteChar"/>
    <w:uiPriority w:val="30"/>
    <w:qFormat/>
    <w:rsid w:val="00963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C6D"/>
    <w:rPr>
      <w:i/>
      <w:iCs/>
      <w:color w:val="0F4761" w:themeColor="accent1" w:themeShade="BF"/>
    </w:rPr>
  </w:style>
  <w:style w:type="character" w:styleId="IntenseReference">
    <w:name w:val="Intense Reference"/>
    <w:basedOn w:val="DefaultParagraphFont"/>
    <w:uiPriority w:val="32"/>
    <w:qFormat/>
    <w:rsid w:val="00963C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3683</Characters>
  <Application>Microsoft Office Word</Application>
  <DocSecurity>0</DocSecurity>
  <Lines>55</Lines>
  <Paragraphs>7</Paragraphs>
  <ScaleCrop>false</ScaleCrop>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Swanton</dc:creator>
  <cp:keywords/>
  <dc:description/>
  <cp:lastModifiedBy>Mason Swanton</cp:lastModifiedBy>
  <cp:revision>2</cp:revision>
  <dcterms:created xsi:type="dcterms:W3CDTF">2026-02-22T20:01:00Z</dcterms:created>
  <dcterms:modified xsi:type="dcterms:W3CDTF">2026-02-22T20:01:00Z</dcterms:modified>
</cp:coreProperties>
</file>